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C0" w:rsidRPr="00E0436D" w:rsidRDefault="00477E6A" w:rsidP="00681DF3">
      <w:pPr>
        <w:pBdr>
          <w:bottom w:val="single" w:sz="6" w:space="1" w:color="auto"/>
        </w:pBdr>
        <w:jc w:val="both"/>
        <w:rPr>
          <w:b/>
          <w:color w:val="7030A0"/>
          <w:sz w:val="28"/>
          <w:szCs w:val="28"/>
          <w:lang w:val="en" w:eastAsia="en-GB"/>
        </w:rPr>
      </w:pPr>
      <w:r>
        <w:rPr>
          <w:b/>
          <w:color w:val="7030A0"/>
          <w:sz w:val="28"/>
          <w:szCs w:val="28"/>
          <w:lang w:val="en" w:eastAsia="en-GB"/>
        </w:rPr>
        <w:t>Sports and Exercise</w:t>
      </w:r>
      <w:r w:rsidR="0063143F">
        <w:rPr>
          <w:b/>
          <w:color w:val="7030A0"/>
          <w:sz w:val="28"/>
          <w:szCs w:val="28"/>
          <w:lang w:val="en" w:eastAsia="en-GB"/>
        </w:rPr>
        <w:t xml:space="preserve"> Psychologist</w:t>
      </w:r>
      <w:r w:rsidR="00C035C0" w:rsidRPr="00E0436D">
        <w:rPr>
          <w:b/>
          <w:color w:val="7030A0"/>
          <w:sz w:val="28"/>
          <w:szCs w:val="28"/>
          <w:lang w:val="en" w:eastAsia="en-GB"/>
        </w:rPr>
        <w:t xml:space="preserve"> </w:t>
      </w:r>
    </w:p>
    <w:p w:rsidR="003666B6" w:rsidRPr="009A446A" w:rsidRDefault="00C035C0" w:rsidP="006253F6">
      <w:pPr>
        <w:pStyle w:val="NoSpacing"/>
        <w:rPr>
          <w:b/>
          <w:color w:val="7030A0"/>
          <w:lang w:val="en" w:eastAsia="en-GB"/>
        </w:rPr>
      </w:pPr>
      <w:r w:rsidRPr="009A446A">
        <w:rPr>
          <w:b/>
          <w:color w:val="7030A0"/>
          <w:lang w:val="en" w:eastAsia="en-GB"/>
        </w:rPr>
        <w:t>Job role</w:t>
      </w:r>
    </w:p>
    <w:p w:rsidR="00477E6A" w:rsidRDefault="00477E6A" w:rsidP="00477E6A">
      <w:pPr>
        <w:widowControl w:val="0"/>
        <w:autoSpaceDE w:val="0"/>
        <w:autoSpaceDN w:val="0"/>
        <w:adjustRightInd w:val="0"/>
        <w:contextualSpacing/>
        <w:jc w:val="both"/>
        <w:rPr>
          <w:rFonts w:cs="Helvetica"/>
          <w:color w:val="333333"/>
          <w:shd w:val="clear" w:color="auto" w:fill="FFFFFF"/>
        </w:rPr>
      </w:pPr>
      <w:r w:rsidRPr="00477E6A">
        <w:rPr>
          <w:rFonts w:cs="Helvetica"/>
          <w:color w:val="333333"/>
          <w:shd w:val="clear" w:color="auto" w:fill="FFFFFF"/>
        </w:rPr>
        <w:t>Sport and Exercise psychology has two primary focuses, one is to help athletes prepare psychologically for the demands of competition and training, and the other is to apply psychology to increase exercise participation and motivational levels in the general public.</w:t>
      </w:r>
    </w:p>
    <w:p w:rsidR="00477E6A" w:rsidRPr="00477E6A" w:rsidRDefault="00477E6A" w:rsidP="00477E6A">
      <w:pPr>
        <w:widowControl w:val="0"/>
        <w:autoSpaceDE w:val="0"/>
        <w:autoSpaceDN w:val="0"/>
        <w:adjustRightInd w:val="0"/>
        <w:contextualSpacing/>
        <w:jc w:val="both"/>
        <w:rPr>
          <w:rFonts w:cs="Helvetica"/>
          <w:color w:val="333333"/>
          <w:shd w:val="clear" w:color="auto" w:fill="FFFFFF"/>
        </w:rPr>
      </w:pPr>
    </w:p>
    <w:p w:rsidR="00477E6A" w:rsidRDefault="00477E6A" w:rsidP="00477E6A">
      <w:pPr>
        <w:contextualSpacing/>
        <w:jc w:val="both"/>
      </w:pPr>
      <w:r w:rsidRPr="00477E6A">
        <w:t>Sport and exercise psychologists</w:t>
      </w:r>
      <w:r w:rsidRPr="00477E6A">
        <w:rPr>
          <w:rFonts w:cs="Arial"/>
        </w:rPr>
        <w:t xml:space="preserve"> aim to understand, predict and improve the performance of, both elite athletes and amateur participants in both team and individual sports.  They are also concerned with the application of psychological theory to improve and maintain physical health and psychological wellbeing through involvement in planned exercise participation and active lifestyles.</w:t>
      </w:r>
      <w:r w:rsidRPr="00477E6A">
        <w:t xml:space="preserve"> </w:t>
      </w:r>
    </w:p>
    <w:p w:rsidR="00477E6A" w:rsidRPr="00477E6A" w:rsidRDefault="00477E6A" w:rsidP="00477E6A">
      <w:pPr>
        <w:contextualSpacing/>
        <w:jc w:val="both"/>
      </w:pPr>
    </w:p>
    <w:p w:rsidR="00477E6A" w:rsidRDefault="00477E6A" w:rsidP="00477E6A">
      <w:pPr>
        <w:contextualSpacing/>
        <w:jc w:val="both"/>
      </w:pPr>
      <w:r w:rsidRPr="00477E6A">
        <w:t xml:space="preserve">Sport and exercise psychologists provide services including counselling referees, advising coaches on how to build cohesion within their squad of athletes, and helping athletes with personal development and the psychological consequences of sustaining an injury. Services offered by sport and exercise psychologists who specialise in the area of exercise may include optimising the benefits that can be derived from exercise participation and helping individual clients with the implementation of goal-setting strategies. </w:t>
      </w:r>
    </w:p>
    <w:p w:rsidR="00477E6A" w:rsidRPr="00477E6A" w:rsidRDefault="00477E6A" w:rsidP="00477E6A">
      <w:pPr>
        <w:contextualSpacing/>
        <w:jc w:val="both"/>
        <w:rPr>
          <w:rFonts w:cs="Arial"/>
        </w:rPr>
      </w:pPr>
    </w:p>
    <w:p w:rsidR="00477E6A" w:rsidRPr="00477E6A" w:rsidRDefault="00477E6A" w:rsidP="00477E6A">
      <w:pPr>
        <w:contextualSpacing/>
        <w:jc w:val="both"/>
      </w:pPr>
      <w:r w:rsidRPr="00477E6A">
        <w:t>Sport and exercise psychologists working with the public are regulated by the Health and Care Professions Council (HCPC) and must register in order to use the protected title.</w:t>
      </w:r>
    </w:p>
    <w:p w:rsidR="006253F6" w:rsidRDefault="006253F6" w:rsidP="006253F6">
      <w:pPr>
        <w:pStyle w:val="NoSpacing"/>
        <w:rPr>
          <w:lang w:val="en" w:eastAsia="en-GB"/>
        </w:rPr>
      </w:pPr>
    </w:p>
    <w:p w:rsidR="007F166E" w:rsidRPr="009A446A" w:rsidRDefault="007F166E" w:rsidP="006253F6">
      <w:pPr>
        <w:pStyle w:val="NoSpacing"/>
        <w:rPr>
          <w:b/>
          <w:color w:val="7030A0"/>
          <w:lang w:val="en" w:eastAsia="en-GB"/>
        </w:rPr>
      </w:pPr>
      <w:r w:rsidRPr="009A446A">
        <w:rPr>
          <w:b/>
          <w:color w:val="7030A0"/>
          <w:lang w:val="en" w:eastAsia="en-GB"/>
        </w:rPr>
        <w:t xml:space="preserve">Future career options </w:t>
      </w:r>
    </w:p>
    <w:p w:rsidR="00477E6A" w:rsidRDefault="00477E6A" w:rsidP="00477E6A">
      <w:pPr>
        <w:contextualSpacing/>
        <w:jc w:val="both"/>
      </w:pPr>
      <w:r w:rsidRPr="00A04F84">
        <w:rPr>
          <w:rFonts w:cs="Arial"/>
        </w:rPr>
        <w:t xml:space="preserve">Sport and </w:t>
      </w:r>
      <w:r>
        <w:rPr>
          <w:rFonts w:cs="Arial"/>
        </w:rPr>
        <w:t>e</w:t>
      </w:r>
      <w:r w:rsidRPr="00A04F84">
        <w:rPr>
          <w:rFonts w:cs="Arial"/>
        </w:rPr>
        <w:t xml:space="preserve">xercise </w:t>
      </w:r>
      <w:r>
        <w:rPr>
          <w:rFonts w:cs="Arial"/>
        </w:rPr>
        <w:t>p</w:t>
      </w:r>
      <w:r w:rsidRPr="00A04F84">
        <w:rPr>
          <w:rFonts w:cs="Arial"/>
        </w:rPr>
        <w:t>sychologists can be found in the private, public or academic sectors and some combine work in more than one area.  Sport settings can vary from employment through the regional institutes of sport, work for a National Governing Body or a specific sport club</w:t>
      </w:r>
      <w:r>
        <w:rPr>
          <w:rFonts w:cs="Arial"/>
        </w:rPr>
        <w:t>.</w:t>
      </w:r>
      <w:r w:rsidRPr="00A04F84">
        <w:rPr>
          <w:rFonts w:cs="Arial"/>
        </w:rPr>
        <w:t xml:space="preserve"> Exercise settings include private and public health care providers, not-for-profit organisations working with individual and groups of the general public, as well as training and consultation services to other physical activity health professions.</w:t>
      </w:r>
      <w:r w:rsidRPr="0039757C">
        <w:t xml:space="preserve"> </w:t>
      </w:r>
      <w:r>
        <w:t>Practitioners typically specialise in either the sport or exercise branches though some work equally in both fields.</w:t>
      </w:r>
    </w:p>
    <w:p w:rsidR="00477E6A" w:rsidRDefault="00477E6A" w:rsidP="00477E6A">
      <w:pPr>
        <w:contextualSpacing/>
        <w:jc w:val="both"/>
      </w:pPr>
    </w:p>
    <w:p w:rsidR="00477E6A" w:rsidRDefault="00477E6A" w:rsidP="00477E6A">
      <w:pPr>
        <w:contextualSpacing/>
        <w:jc w:val="both"/>
      </w:pPr>
      <w:r>
        <w:t>Many sport and exercise psychologists also work in academia, teaching and researching in their area of expertise.</w:t>
      </w:r>
    </w:p>
    <w:p w:rsidR="00F97D72" w:rsidRDefault="00F97D72" w:rsidP="00477E6A">
      <w:pPr>
        <w:contextualSpacing/>
        <w:jc w:val="both"/>
      </w:pPr>
    </w:p>
    <w:p w:rsidR="00F97D72" w:rsidRDefault="00F97D72" w:rsidP="00F97D72">
      <w:pPr>
        <w:contextualSpacing/>
        <w:jc w:val="both"/>
        <w:rPr>
          <w:rFonts w:cs="Arial"/>
        </w:rPr>
      </w:pPr>
      <w:r>
        <w:rPr>
          <w:rFonts w:cs="Arial"/>
        </w:rPr>
        <w:t>C</w:t>
      </w:r>
      <w:r w:rsidRPr="00A04F84">
        <w:rPr>
          <w:rFonts w:cs="Arial"/>
        </w:rPr>
        <w:t>lients can be from all levels of professional and amateur competition and can be individuals or groups of athletes, coaches, officials and/or parents of athletes.</w:t>
      </w:r>
    </w:p>
    <w:p w:rsidR="00F97D72" w:rsidRDefault="00F97D72" w:rsidP="00F97D72">
      <w:pPr>
        <w:contextualSpacing/>
        <w:jc w:val="both"/>
        <w:rPr>
          <w:rFonts w:cs="Arial"/>
        </w:rPr>
      </w:pPr>
    </w:p>
    <w:p w:rsidR="00F97D72" w:rsidRDefault="00F97D72" w:rsidP="00F97D72">
      <w:pPr>
        <w:contextualSpacing/>
        <w:jc w:val="both"/>
      </w:pPr>
      <w:r>
        <w:rPr>
          <w:rFonts w:cs="Arial"/>
        </w:rPr>
        <w:t>Sport and exercise psychologists may work as part of a multi-professional team including doctors and other allied health professionals.</w:t>
      </w:r>
    </w:p>
    <w:p w:rsidR="007F166E" w:rsidRDefault="007F166E" w:rsidP="006253F6">
      <w:pPr>
        <w:pStyle w:val="NoSpacing"/>
        <w:rPr>
          <w:lang w:val="en" w:eastAsia="en-GB"/>
        </w:rPr>
      </w:pPr>
    </w:p>
    <w:p w:rsidR="00B25028" w:rsidRDefault="003B44DC" w:rsidP="00B25028">
      <w:pPr>
        <w:pStyle w:val="NoSpacing"/>
        <w:rPr>
          <w:b/>
          <w:color w:val="7030A0"/>
          <w:lang w:val="en" w:eastAsia="en-GB"/>
        </w:rPr>
      </w:pPr>
      <w:r w:rsidRPr="009A446A">
        <w:rPr>
          <w:b/>
          <w:color w:val="7030A0"/>
          <w:lang w:val="en" w:eastAsia="en-GB"/>
        </w:rPr>
        <w:t>Required t</w:t>
      </w:r>
      <w:r w:rsidR="00C035C0" w:rsidRPr="009A446A">
        <w:rPr>
          <w:b/>
          <w:color w:val="7030A0"/>
          <w:lang w:val="en" w:eastAsia="en-GB"/>
        </w:rPr>
        <w:t>raining</w:t>
      </w:r>
    </w:p>
    <w:p w:rsidR="008B00FD" w:rsidRPr="00B25028" w:rsidRDefault="00B25028" w:rsidP="00B25028">
      <w:pPr>
        <w:pStyle w:val="NoSpacing"/>
        <w:contextualSpacing/>
        <w:rPr>
          <w:b/>
          <w:lang w:val="en" w:eastAsia="en-GB"/>
        </w:rPr>
      </w:pPr>
      <w:r w:rsidRPr="00B25028">
        <w:rPr>
          <w:rFonts w:cstheme="minorHAnsi"/>
        </w:rPr>
        <w:t>A</w:t>
      </w:r>
      <w:r w:rsidR="008B00FD" w:rsidRPr="00B25028">
        <w:rPr>
          <w:rFonts w:cstheme="minorHAnsi"/>
        </w:rPr>
        <w:t xml:space="preserve"> degree in psychology accredited by the </w:t>
      </w:r>
      <w:hyperlink r:id="rId8" w:history="1">
        <w:r w:rsidR="008B00FD" w:rsidRPr="00B25028">
          <w:rPr>
            <w:rStyle w:val="Hyperlink"/>
            <w:rFonts w:cstheme="minorHAnsi"/>
            <w:color w:val="auto"/>
            <w:u w:val="none"/>
          </w:rPr>
          <w:t>British Psychological Society (BPS)</w:t>
        </w:r>
      </w:hyperlink>
      <w:r w:rsidR="008B00FD" w:rsidRPr="00B25028">
        <w:rPr>
          <w:rFonts w:cstheme="minorHAnsi"/>
        </w:rPr>
        <w:t> leading to the Graduate Basis for Chartered Membership (GBC)</w:t>
      </w:r>
      <w:r w:rsidRPr="00B25028">
        <w:rPr>
          <w:rFonts w:cstheme="minorHAnsi"/>
        </w:rPr>
        <w:t xml:space="preserve"> is a pre entry requirement. Following this </w:t>
      </w:r>
      <w:r w:rsidR="008B00FD" w:rsidRPr="00B25028">
        <w:rPr>
          <w:rFonts w:cstheme="minorHAnsi"/>
        </w:rPr>
        <w:t>a BPS-accredited MSc in sport and exercise psychology</w:t>
      </w:r>
      <w:r w:rsidRPr="00B25028">
        <w:rPr>
          <w:rFonts w:cstheme="minorHAnsi"/>
        </w:rPr>
        <w:t xml:space="preserve"> is taken prior to </w:t>
      </w:r>
      <w:r w:rsidR="008B00FD" w:rsidRPr="00B25028">
        <w:rPr>
          <w:rFonts w:cstheme="minorHAnsi"/>
        </w:rPr>
        <w:t>Stage 2 of the BPS Qualification in Sport and Exercise Psychology (QSEP) (two years of supervised practice).</w:t>
      </w:r>
    </w:p>
    <w:p w:rsidR="008B00FD" w:rsidRDefault="008B00FD" w:rsidP="00B25028">
      <w:pPr>
        <w:pStyle w:val="NormalWeb"/>
        <w:shd w:val="clear" w:color="auto" w:fill="FFFFFF"/>
        <w:spacing w:before="0" w:beforeAutospacing="0" w:after="180" w:afterAutospacing="0"/>
        <w:contextualSpacing/>
        <w:rPr>
          <w:rFonts w:asciiTheme="minorHAnsi" w:hAnsiTheme="minorHAnsi" w:cstheme="minorHAnsi"/>
          <w:sz w:val="22"/>
          <w:szCs w:val="22"/>
        </w:rPr>
      </w:pPr>
      <w:r w:rsidRPr="00B25028">
        <w:rPr>
          <w:rFonts w:asciiTheme="minorHAnsi" w:hAnsiTheme="minorHAnsi" w:cstheme="minorHAnsi"/>
          <w:sz w:val="22"/>
          <w:szCs w:val="22"/>
        </w:rPr>
        <w:lastRenderedPageBreak/>
        <w:t>Once you've completed Stage 2 of the BPS QSEP</w:t>
      </w:r>
      <w:r w:rsidR="00B87F6C">
        <w:rPr>
          <w:rFonts w:asciiTheme="minorHAnsi" w:hAnsiTheme="minorHAnsi" w:cstheme="minorHAnsi"/>
          <w:sz w:val="22"/>
          <w:szCs w:val="22"/>
        </w:rPr>
        <w:t>, a HCPC approved BPS accredited doctorate or other HCPC approved route</w:t>
      </w:r>
      <w:r w:rsidRPr="00B25028">
        <w:rPr>
          <w:rFonts w:asciiTheme="minorHAnsi" w:hAnsiTheme="minorHAnsi" w:cstheme="minorHAnsi"/>
          <w:sz w:val="22"/>
          <w:szCs w:val="22"/>
        </w:rPr>
        <w:t xml:space="preserve"> you will be eligible for registration with the </w:t>
      </w:r>
      <w:hyperlink r:id="rId9" w:history="1">
        <w:r w:rsidRPr="00B25028">
          <w:rPr>
            <w:rStyle w:val="Hyperlink"/>
            <w:rFonts w:asciiTheme="minorHAnsi" w:hAnsiTheme="minorHAnsi" w:cstheme="minorHAnsi"/>
            <w:color w:val="auto"/>
            <w:sz w:val="22"/>
            <w:szCs w:val="22"/>
            <w:u w:val="none"/>
          </w:rPr>
          <w:t>Health &amp; Care Professions Council (HCPC)</w:t>
        </w:r>
      </w:hyperlink>
      <w:r w:rsidRPr="00B25028">
        <w:rPr>
          <w:rFonts w:asciiTheme="minorHAnsi" w:hAnsiTheme="minorHAnsi" w:cstheme="minorHAnsi"/>
          <w:sz w:val="22"/>
          <w:szCs w:val="22"/>
        </w:rPr>
        <w:t> and can use the title 'sport and exercise psychologist'.</w:t>
      </w:r>
    </w:p>
    <w:p w:rsidR="00B25028" w:rsidRPr="00B25028" w:rsidRDefault="00B25028" w:rsidP="00B25028">
      <w:pPr>
        <w:pStyle w:val="NormalWeb"/>
        <w:shd w:val="clear" w:color="auto" w:fill="FFFFFF"/>
        <w:spacing w:before="0" w:beforeAutospacing="0" w:after="180" w:afterAutospacing="0"/>
        <w:contextualSpacing/>
        <w:rPr>
          <w:rFonts w:asciiTheme="minorHAnsi" w:hAnsiTheme="minorHAnsi" w:cstheme="minorHAnsi"/>
          <w:sz w:val="22"/>
          <w:szCs w:val="22"/>
        </w:rPr>
      </w:pPr>
    </w:p>
    <w:p w:rsidR="008B00FD" w:rsidRDefault="008B00FD" w:rsidP="00B25028">
      <w:pPr>
        <w:pStyle w:val="NormalWeb"/>
        <w:shd w:val="clear" w:color="auto" w:fill="FFFFFF"/>
        <w:spacing w:before="0" w:beforeAutospacing="0" w:after="180" w:afterAutospacing="0"/>
        <w:contextualSpacing/>
        <w:rPr>
          <w:rFonts w:asciiTheme="minorHAnsi" w:hAnsiTheme="minorHAnsi" w:cstheme="minorHAnsi"/>
          <w:sz w:val="22"/>
          <w:szCs w:val="22"/>
        </w:rPr>
      </w:pPr>
      <w:r w:rsidRPr="00B25028">
        <w:rPr>
          <w:rFonts w:asciiTheme="minorHAnsi" w:hAnsiTheme="minorHAnsi" w:cstheme="minorHAnsi"/>
          <w:sz w:val="22"/>
          <w:szCs w:val="22"/>
        </w:rPr>
        <w:t>If you have a degree in a subject other than psychology, you may be able to gain eligibility for GBC by taking a BPS-accredited conversion course, which usually takes one year full time or two years part time. For details of approved courses see </w:t>
      </w:r>
      <w:r w:rsidR="00B25028" w:rsidRPr="00B25028">
        <w:rPr>
          <w:rFonts w:asciiTheme="minorHAnsi" w:hAnsiTheme="minorHAnsi" w:cstheme="minorHAnsi"/>
          <w:sz w:val="22"/>
          <w:szCs w:val="22"/>
        </w:rPr>
        <w:t>the BPS website.</w:t>
      </w:r>
    </w:p>
    <w:p w:rsidR="00B25028" w:rsidRPr="00B25028" w:rsidRDefault="00B25028" w:rsidP="00B25028">
      <w:pPr>
        <w:pStyle w:val="NormalWeb"/>
        <w:shd w:val="clear" w:color="auto" w:fill="FFFFFF"/>
        <w:spacing w:before="0" w:beforeAutospacing="0" w:after="180" w:afterAutospacing="0"/>
        <w:contextualSpacing/>
        <w:rPr>
          <w:rFonts w:asciiTheme="minorHAnsi" w:hAnsiTheme="minorHAnsi" w:cstheme="minorHAnsi"/>
          <w:sz w:val="22"/>
          <w:szCs w:val="22"/>
        </w:rPr>
      </w:pPr>
    </w:p>
    <w:p w:rsidR="008719B9" w:rsidRPr="00360B60" w:rsidRDefault="008B00FD" w:rsidP="00360B60">
      <w:pPr>
        <w:pStyle w:val="NormalWeb"/>
        <w:shd w:val="clear" w:color="auto" w:fill="FFFFFF"/>
        <w:spacing w:before="0" w:beforeAutospacing="0" w:after="180" w:afterAutospacing="0"/>
        <w:contextualSpacing/>
        <w:rPr>
          <w:rStyle w:val="e24kjd"/>
          <w:rFonts w:asciiTheme="minorHAnsi" w:hAnsiTheme="minorHAnsi" w:cstheme="minorHAnsi"/>
          <w:sz w:val="22"/>
          <w:szCs w:val="22"/>
        </w:rPr>
      </w:pPr>
      <w:r w:rsidRPr="00B25028">
        <w:rPr>
          <w:rFonts w:asciiTheme="minorHAnsi" w:hAnsiTheme="minorHAnsi" w:cstheme="minorHAnsi"/>
          <w:sz w:val="22"/>
          <w:szCs w:val="22"/>
        </w:rPr>
        <w:t>If you want to lecture in sport and exercise psychology, you'll need to follow a career in research. A PhD in sport and exercise is usually required</w:t>
      </w:r>
      <w:r w:rsidR="00B25028">
        <w:rPr>
          <w:rFonts w:asciiTheme="minorHAnsi" w:hAnsiTheme="minorHAnsi" w:cstheme="minorHAnsi"/>
          <w:sz w:val="22"/>
          <w:szCs w:val="22"/>
        </w:rPr>
        <w:t>.</w:t>
      </w:r>
    </w:p>
    <w:p w:rsidR="00DF0BE3" w:rsidRPr="009A446A" w:rsidRDefault="00DF0BE3" w:rsidP="006253F6">
      <w:pPr>
        <w:pStyle w:val="NoSpacing"/>
        <w:rPr>
          <w:b/>
          <w:color w:val="7030A0"/>
          <w:lang w:val="en"/>
        </w:rPr>
      </w:pPr>
      <w:r w:rsidRPr="009A446A">
        <w:rPr>
          <w:b/>
          <w:color w:val="7030A0"/>
          <w:lang w:val="en"/>
        </w:rPr>
        <w:t>Entry requirements</w:t>
      </w:r>
    </w:p>
    <w:p w:rsidR="00DF0BE3" w:rsidRDefault="00DF0BE3" w:rsidP="006253F6">
      <w:pPr>
        <w:pStyle w:val="NoSpacing"/>
        <w:rPr>
          <w:rStyle w:val="e24kjd"/>
          <w:rFonts w:cs="Arial"/>
          <w:color w:val="222222"/>
        </w:rPr>
      </w:pPr>
      <w:r w:rsidRPr="00DF0BE3">
        <w:rPr>
          <w:rStyle w:val="e24kjd"/>
          <w:rFonts w:cs="Arial"/>
          <w:color w:val="222222"/>
        </w:rPr>
        <w:t xml:space="preserve">You will need to have an undergraduate degree in psychology, or an undergraduate </w:t>
      </w:r>
      <w:r w:rsidRPr="00DF0BE3">
        <w:rPr>
          <w:rStyle w:val="e24kjd"/>
          <w:rFonts w:cs="Arial"/>
          <w:bCs/>
          <w:color w:val="222222"/>
        </w:rPr>
        <w:t>degree</w:t>
      </w:r>
      <w:r w:rsidRPr="00DF0BE3">
        <w:rPr>
          <w:rStyle w:val="e24kjd"/>
          <w:rFonts w:cs="Arial"/>
          <w:color w:val="222222"/>
        </w:rPr>
        <w:t xml:space="preserve"> in a different subject followed by a </w:t>
      </w:r>
      <w:r w:rsidR="007F166E">
        <w:rPr>
          <w:rStyle w:val="e24kjd"/>
          <w:rFonts w:cs="Arial"/>
          <w:color w:val="222222"/>
        </w:rPr>
        <w:t xml:space="preserve">Masters level </w:t>
      </w:r>
      <w:r w:rsidRPr="00DF0BE3">
        <w:rPr>
          <w:rStyle w:val="e24kjd"/>
          <w:rFonts w:cs="Arial"/>
          <w:bCs/>
          <w:color w:val="222222"/>
        </w:rPr>
        <w:t>psychology</w:t>
      </w:r>
      <w:r w:rsidRPr="00DF0BE3">
        <w:rPr>
          <w:rStyle w:val="e24kjd"/>
          <w:rFonts w:cs="Arial"/>
          <w:color w:val="222222"/>
        </w:rPr>
        <w:t xml:space="preserve"> conversion course. </w:t>
      </w:r>
      <w:r w:rsidR="007F166E">
        <w:rPr>
          <w:rStyle w:val="e24kjd"/>
          <w:rFonts w:cs="Arial"/>
          <w:color w:val="222222"/>
        </w:rPr>
        <w:t>Yo</w:t>
      </w:r>
      <w:r w:rsidRPr="00DF0BE3">
        <w:rPr>
          <w:rStyle w:val="e24kjd"/>
          <w:rFonts w:cs="Arial"/>
          <w:color w:val="222222"/>
        </w:rPr>
        <w:t xml:space="preserve">ur </w:t>
      </w:r>
      <w:r w:rsidRPr="00DF0BE3">
        <w:rPr>
          <w:rStyle w:val="e24kjd"/>
          <w:rFonts w:cs="Arial"/>
          <w:bCs/>
          <w:color w:val="222222"/>
        </w:rPr>
        <w:t>psychology degree</w:t>
      </w:r>
      <w:r w:rsidRPr="00DF0BE3">
        <w:rPr>
          <w:rStyle w:val="e24kjd"/>
          <w:rFonts w:cs="Arial"/>
          <w:color w:val="222222"/>
        </w:rPr>
        <w:t xml:space="preserve"> or conversion course </w:t>
      </w:r>
      <w:r w:rsidR="007F166E">
        <w:rPr>
          <w:rStyle w:val="e24kjd"/>
          <w:rFonts w:cs="Arial"/>
          <w:color w:val="222222"/>
        </w:rPr>
        <w:t>must be</w:t>
      </w:r>
      <w:r w:rsidR="007F166E" w:rsidRPr="00DF0BE3">
        <w:rPr>
          <w:rStyle w:val="e24kjd"/>
          <w:rFonts w:cs="Arial"/>
          <w:color w:val="222222"/>
        </w:rPr>
        <w:t xml:space="preserve"> </w:t>
      </w:r>
      <w:r w:rsidRPr="00DF0BE3">
        <w:rPr>
          <w:rStyle w:val="e24kjd"/>
          <w:rFonts w:cs="Arial"/>
          <w:color w:val="222222"/>
        </w:rPr>
        <w:t>accredited by t</w:t>
      </w:r>
      <w:r>
        <w:rPr>
          <w:rStyle w:val="e24kjd"/>
          <w:rFonts w:cs="Arial"/>
          <w:color w:val="222222"/>
        </w:rPr>
        <w:t>he British Psychological Society</w:t>
      </w:r>
      <w:r w:rsidR="00863E5B">
        <w:rPr>
          <w:rStyle w:val="e24kjd"/>
          <w:rFonts w:cs="Arial"/>
          <w:color w:val="222222"/>
        </w:rPr>
        <w:t xml:space="preserve"> (BPS), </w:t>
      </w:r>
      <w:r w:rsidR="007F166E">
        <w:rPr>
          <w:rStyle w:val="e24kjd"/>
          <w:rFonts w:cs="Arial"/>
          <w:color w:val="222222"/>
        </w:rPr>
        <w:t xml:space="preserve">and </w:t>
      </w:r>
      <w:r w:rsidR="00863E5B">
        <w:rPr>
          <w:rStyle w:val="e24kjd"/>
          <w:rFonts w:cs="Arial"/>
          <w:color w:val="222222"/>
        </w:rPr>
        <w:t xml:space="preserve">lead to the Graduate Basis for </w:t>
      </w:r>
      <w:proofErr w:type="spellStart"/>
      <w:r w:rsidR="00863E5B">
        <w:rPr>
          <w:rStyle w:val="e24kjd"/>
          <w:rFonts w:cs="Arial"/>
          <w:color w:val="222222"/>
        </w:rPr>
        <w:t>Chartership</w:t>
      </w:r>
      <w:proofErr w:type="spellEnd"/>
      <w:r w:rsidR="00863E5B">
        <w:rPr>
          <w:rStyle w:val="e24kjd"/>
          <w:rFonts w:cs="Arial"/>
          <w:color w:val="222222"/>
        </w:rPr>
        <w:t xml:space="preserve"> with the BPS.  </w:t>
      </w:r>
    </w:p>
    <w:p w:rsidR="006253F6" w:rsidRDefault="006253F6" w:rsidP="006253F6">
      <w:pPr>
        <w:pStyle w:val="NoSpacing"/>
        <w:rPr>
          <w:rFonts w:cs="Arial"/>
          <w:lang w:val="en"/>
        </w:rPr>
      </w:pPr>
    </w:p>
    <w:p w:rsidR="001468D1" w:rsidRPr="009A446A" w:rsidRDefault="001468D1" w:rsidP="001468D1">
      <w:pPr>
        <w:pStyle w:val="NoSpacing"/>
        <w:rPr>
          <w:rFonts w:cs="Arial"/>
          <w:b/>
          <w:color w:val="7030A0"/>
          <w:lang w:val="en"/>
        </w:rPr>
      </w:pPr>
      <w:r w:rsidRPr="009A446A">
        <w:rPr>
          <w:rFonts w:cs="Arial"/>
          <w:b/>
          <w:color w:val="7030A0"/>
          <w:lang w:val="en"/>
        </w:rPr>
        <w:t xml:space="preserve">Registering or </w:t>
      </w:r>
      <w:r w:rsidR="003B44DC" w:rsidRPr="009A446A">
        <w:rPr>
          <w:rFonts w:cs="Arial"/>
          <w:b/>
          <w:color w:val="7030A0"/>
          <w:lang w:val="en"/>
        </w:rPr>
        <w:t xml:space="preserve">accrediting </w:t>
      </w:r>
      <w:r w:rsidRPr="009A446A">
        <w:rPr>
          <w:rFonts w:cs="Arial"/>
          <w:b/>
          <w:color w:val="7030A0"/>
          <w:lang w:val="en"/>
        </w:rPr>
        <w:t>body</w:t>
      </w:r>
    </w:p>
    <w:p w:rsidR="001468D1" w:rsidRDefault="001468D1" w:rsidP="001468D1">
      <w:pPr>
        <w:pStyle w:val="NoSpacing"/>
        <w:rPr>
          <w:lang w:val="en"/>
        </w:rPr>
      </w:pPr>
      <w:r>
        <w:rPr>
          <w:lang w:val="en"/>
        </w:rPr>
        <w:t xml:space="preserve">In order to practice as a </w:t>
      </w:r>
      <w:r w:rsidR="00477E6A">
        <w:rPr>
          <w:lang w:val="en"/>
        </w:rPr>
        <w:t>Sports and Exercise</w:t>
      </w:r>
      <w:r>
        <w:rPr>
          <w:lang w:val="en"/>
        </w:rPr>
        <w:t xml:space="preserve"> Psychologist, you must be registered with the Health and Care Professions Council (HCPC).</w:t>
      </w:r>
    </w:p>
    <w:p w:rsidR="003B44DC" w:rsidRDefault="003B44DC" w:rsidP="00477E6A">
      <w:pPr>
        <w:pStyle w:val="NoSpacing"/>
        <w:rPr>
          <w:lang w:val="en"/>
        </w:rPr>
      </w:pPr>
    </w:p>
    <w:p w:rsidR="003B44DC" w:rsidRPr="009A446A" w:rsidRDefault="003B44DC" w:rsidP="00477E6A">
      <w:pPr>
        <w:pStyle w:val="NoSpacing"/>
        <w:rPr>
          <w:b/>
          <w:color w:val="7030A0"/>
          <w:lang w:val="en"/>
        </w:rPr>
      </w:pPr>
      <w:r w:rsidRPr="009A446A">
        <w:rPr>
          <w:b/>
          <w:color w:val="7030A0"/>
          <w:lang w:val="en"/>
        </w:rPr>
        <w:t xml:space="preserve">Professional </w:t>
      </w:r>
      <w:proofErr w:type="spellStart"/>
      <w:r w:rsidR="00000F59" w:rsidRPr="009A446A">
        <w:rPr>
          <w:b/>
          <w:color w:val="7030A0"/>
          <w:lang w:val="en"/>
        </w:rPr>
        <w:t>o</w:t>
      </w:r>
      <w:r w:rsidRPr="009A446A">
        <w:rPr>
          <w:b/>
          <w:color w:val="7030A0"/>
          <w:lang w:val="en"/>
        </w:rPr>
        <w:t>rganisation</w:t>
      </w:r>
      <w:proofErr w:type="spellEnd"/>
    </w:p>
    <w:p w:rsidR="001468D1" w:rsidRDefault="001468D1" w:rsidP="00477E6A">
      <w:pPr>
        <w:pStyle w:val="NoSpacing"/>
        <w:rPr>
          <w:rStyle w:val="e24kjd"/>
          <w:rFonts w:cs="Arial"/>
          <w:color w:val="222222"/>
        </w:rPr>
      </w:pPr>
      <w:r>
        <w:rPr>
          <w:rStyle w:val="e24kjd"/>
          <w:rFonts w:cs="Arial"/>
          <w:color w:val="222222"/>
        </w:rPr>
        <w:t xml:space="preserve">Once you qualify, you can apply for chartered status with the British Psychological Society (BPS), and become a full member of the BPS Division of </w:t>
      </w:r>
      <w:r w:rsidR="00477E6A">
        <w:rPr>
          <w:rStyle w:val="e24kjd"/>
          <w:rFonts w:cs="Arial"/>
          <w:color w:val="222222"/>
        </w:rPr>
        <w:t>Sports and Exercise</w:t>
      </w:r>
      <w:r w:rsidR="00B87F6C">
        <w:rPr>
          <w:rStyle w:val="e24kjd"/>
          <w:rFonts w:cs="Arial"/>
          <w:color w:val="222222"/>
        </w:rPr>
        <w:t xml:space="preserve"> Psychology, some awar</w:t>
      </w:r>
      <w:bookmarkStart w:id="0" w:name="_GoBack"/>
      <w:bookmarkEnd w:id="0"/>
      <w:r w:rsidR="00B87F6C">
        <w:rPr>
          <w:rStyle w:val="e24kjd"/>
          <w:rFonts w:cs="Arial"/>
          <w:color w:val="222222"/>
        </w:rPr>
        <w:t>ds allow trainees to register with the British Association of Sport and Exercise Science (BASES).</w:t>
      </w:r>
      <w:r>
        <w:rPr>
          <w:rStyle w:val="e24kjd"/>
          <w:rFonts w:cs="Arial"/>
          <w:color w:val="222222"/>
        </w:rPr>
        <w:t xml:space="preserve"> </w:t>
      </w:r>
      <w:r w:rsidR="00477E6A">
        <w:rPr>
          <w:rStyle w:val="e24kjd"/>
          <w:rFonts w:cs="Arial"/>
          <w:color w:val="222222"/>
        </w:rPr>
        <w:t xml:space="preserve">          </w:t>
      </w:r>
    </w:p>
    <w:p w:rsidR="001468D1" w:rsidRDefault="001468D1" w:rsidP="006253F6">
      <w:pPr>
        <w:pStyle w:val="NoSpacing"/>
        <w:rPr>
          <w:rFonts w:cs="Arial"/>
          <w:lang w:val="en"/>
        </w:rPr>
      </w:pPr>
    </w:p>
    <w:p w:rsidR="00F97D72" w:rsidRDefault="003977C5" w:rsidP="00F97D72">
      <w:pPr>
        <w:pStyle w:val="NoSpacing"/>
        <w:rPr>
          <w:rFonts w:cs="Arial"/>
          <w:b/>
          <w:color w:val="7030A0"/>
          <w:lang w:val="en"/>
        </w:rPr>
      </w:pPr>
      <w:r w:rsidRPr="009A446A">
        <w:rPr>
          <w:rFonts w:cs="Arial"/>
          <w:b/>
          <w:color w:val="7030A0"/>
          <w:lang w:val="en"/>
        </w:rPr>
        <w:t>Salary</w:t>
      </w:r>
      <w:r w:rsidR="003B44DC" w:rsidRPr="009A446A">
        <w:rPr>
          <w:rFonts w:cs="Arial"/>
          <w:b/>
          <w:color w:val="7030A0"/>
          <w:lang w:val="en"/>
        </w:rPr>
        <w:t xml:space="preserve"> expectations</w:t>
      </w:r>
    </w:p>
    <w:p w:rsidR="00F97D72" w:rsidRPr="00F97D72" w:rsidRDefault="00F97D72" w:rsidP="00F97D72">
      <w:pPr>
        <w:pStyle w:val="NoSpacing"/>
        <w:contextualSpacing/>
        <w:rPr>
          <w:rFonts w:cs="Arial"/>
          <w:b/>
          <w:lang w:val="en"/>
        </w:rPr>
      </w:pPr>
      <w:r w:rsidRPr="00F97D72">
        <w:rPr>
          <w:rFonts w:cs="Arial"/>
          <w:lang w:val="en"/>
        </w:rPr>
        <w:t>St</w:t>
      </w:r>
      <w:proofErr w:type="spellStart"/>
      <w:r w:rsidRPr="00F97D72">
        <w:rPr>
          <w:rFonts w:cstheme="minorHAnsi"/>
        </w:rPr>
        <w:t>arting</w:t>
      </w:r>
      <w:proofErr w:type="spellEnd"/>
      <w:r w:rsidRPr="00F97D72">
        <w:rPr>
          <w:rFonts w:cstheme="minorHAnsi"/>
        </w:rPr>
        <w:t xml:space="preserve"> salaries range from around £20,000 to £22,000. Salaries for experienced sport and exercise psychologists typically range from £27,000 to £37,000. Senior psychologists and heads of department can earn around £48,000 or more.</w:t>
      </w:r>
    </w:p>
    <w:p w:rsidR="00F97D72" w:rsidRPr="00F97D72" w:rsidRDefault="00F97D72" w:rsidP="00B25028">
      <w:pPr>
        <w:pStyle w:val="NormalWeb"/>
        <w:shd w:val="clear" w:color="auto" w:fill="FFFFFF"/>
        <w:spacing w:before="0" w:beforeAutospacing="0" w:after="180" w:afterAutospacing="0"/>
        <w:contextualSpacing/>
        <w:rPr>
          <w:rFonts w:asciiTheme="minorHAnsi" w:hAnsiTheme="minorHAnsi" w:cstheme="minorHAnsi"/>
          <w:sz w:val="22"/>
          <w:szCs w:val="22"/>
        </w:rPr>
      </w:pPr>
    </w:p>
    <w:p w:rsidR="00F97D72" w:rsidRPr="00F97D72" w:rsidRDefault="00F97D72" w:rsidP="00B25028">
      <w:pPr>
        <w:pStyle w:val="NormalWeb"/>
        <w:shd w:val="clear" w:color="auto" w:fill="FFFFFF"/>
        <w:spacing w:before="0" w:beforeAutospacing="0" w:after="180" w:afterAutospacing="0"/>
        <w:contextualSpacing/>
        <w:rPr>
          <w:rFonts w:asciiTheme="minorHAnsi" w:hAnsiTheme="minorHAnsi" w:cstheme="minorHAnsi"/>
          <w:sz w:val="22"/>
          <w:szCs w:val="22"/>
        </w:rPr>
      </w:pPr>
      <w:r w:rsidRPr="00F97D72">
        <w:rPr>
          <w:rFonts w:asciiTheme="minorHAnsi" w:hAnsiTheme="minorHAnsi" w:cstheme="minorHAnsi"/>
          <w:sz w:val="22"/>
          <w:szCs w:val="22"/>
        </w:rPr>
        <w:t>Experienced consultants working with top professional athletes can expect to charge up to £1,000 a day in consultancy fees. Salaries vary according to the type of employer. The salaries of those employed by professional clubs or national governing bodies tend to be higher than those of amateur ones.</w:t>
      </w:r>
    </w:p>
    <w:p w:rsidR="00E0436D" w:rsidRDefault="00E0436D" w:rsidP="006253F6">
      <w:pPr>
        <w:pStyle w:val="NoSpacing"/>
        <w:rPr>
          <w:rFonts w:ascii="Calibri" w:hAnsi="Calibri"/>
        </w:rPr>
      </w:pPr>
    </w:p>
    <w:p w:rsidR="003977C5" w:rsidRPr="009A446A" w:rsidRDefault="003B44DC" w:rsidP="006253F6">
      <w:pPr>
        <w:pStyle w:val="NoSpacing"/>
        <w:rPr>
          <w:rFonts w:ascii="Calibri" w:hAnsi="Calibri"/>
          <w:b/>
          <w:color w:val="7030A0"/>
        </w:rPr>
      </w:pPr>
      <w:r w:rsidRPr="009A446A">
        <w:rPr>
          <w:rFonts w:ascii="Calibri" w:hAnsi="Calibri"/>
          <w:b/>
          <w:color w:val="7030A0"/>
        </w:rPr>
        <w:t>Useful l</w:t>
      </w:r>
      <w:r w:rsidR="003977C5" w:rsidRPr="009A446A">
        <w:rPr>
          <w:rFonts w:ascii="Calibri" w:hAnsi="Calibri"/>
          <w:b/>
          <w:color w:val="7030A0"/>
        </w:rPr>
        <w:t xml:space="preserve">inks </w:t>
      </w:r>
    </w:p>
    <w:p w:rsidR="00F97D72" w:rsidRDefault="005F3C43" w:rsidP="006253F6">
      <w:pPr>
        <w:pStyle w:val="NoSpacing"/>
      </w:pPr>
      <w:hyperlink r:id="rId10" w:history="1">
        <w:r w:rsidR="00F97D72">
          <w:rPr>
            <w:rStyle w:val="Hyperlink"/>
          </w:rPr>
          <w:t>https://www.prospects.ac.uk/job-profiles/sport-and-exercise-psychologist</w:t>
        </w:r>
      </w:hyperlink>
    </w:p>
    <w:p w:rsidR="00DF0BE3" w:rsidRDefault="005F3C43" w:rsidP="006253F6">
      <w:pPr>
        <w:pStyle w:val="NoSpacing"/>
      </w:pPr>
      <w:hyperlink r:id="rId11" w:history="1">
        <w:r w:rsidR="00F97D72" w:rsidRPr="00756B7C">
          <w:rPr>
            <w:rStyle w:val="Hyperlink"/>
          </w:rPr>
          <w:t>https://careers.bps.org.uk/</w:t>
        </w:r>
      </w:hyperlink>
      <w:r w:rsidR="00F97D72">
        <w:t xml:space="preserve"> </w:t>
      </w:r>
    </w:p>
    <w:p w:rsidR="003559F8" w:rsidRDefault="003559F8" w:rsidP="006253F6">
      <w:pPr>
        <w:pStyle w:val="NoSpacing"/>
      </w:pPr>
    </w:p>
    <w:p w:rsidR="00F97D72" w:rsidRPr="00E0436D" w:rsidRDefault="00F97D72" w:rsidP="006253F6">
      <w:pPr>
        <w:pStyle w:val="NoSpacing"/>
      </w:pPr>
    </w:p>
    <w:sectPr w:rsidR="00F97D72" w:rsidRPr="00E0436D" w:rsidSect="00F303D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C43" w:rsidRDefault="005F3C43" w:rsidP="003B44DC">
      <w:pPr>
        <w:spacing w:after="0" w:line="240" w:lineRule="auto"/>
      </w:pPr>
      <w:r>
        <w:separator/>
      </w:r>
    </w:p>
  </w:endnote>
  <w:endnote w:type="continuationSeparator" w:id="0">
    <w:p w:rsidR="005F3C43" w:rsidRDefault="005F3C43" w:rsidP="003B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C43" w:rsidRDefault="005F3C43" w:rsidP="003B44DC">
      <w:pPr>
        <w:spacing w:after="0" w:line="240" w:lineRule="auto"/>
      </w:pPr>
      <w:r>
        <w:separator/>
      </w:r>
    </w:p>
  </w:footnote>
  <w:footnote w:type="continuationSeparator" w:id="0">
    <w:p w:rsidR="005F3C43" w:rsidRDefault="005F3C43" w:rsidP="003B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DC" w:rsidRPr="008B6415" w:rsidRDefault="003B44DC" w:rsidP="008B6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70F8"/>
    <w:multiLevelType w:val="hybridMultilevel"/>
    <w:tmpl w:val="862E3CAC"/>
    <w:lvl w:ilvl="0" w:tplc="2166CC0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81048"/>
    <w:multiLevelType w:val="multilevel"/>
    <w:tmpl w:val="9380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144E1"/>
    <w:multiLevelType w:val="multilevel"/>
    <w:tmpl w:val="3720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6646F"/>
    <w:multiLevelType w:val="hybridMultilevel"/>
    <w:tmpl w:val="31EA6CCE"/>
    <w:lvl w:ilvl="0" w:tplc="70B2E18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950EFE"/>
    <w:multiLevelType w:val="multilevel"/>
    <w:tmpl w:val="D4A20C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 w15:restartNumberingAfterBreak="0">
    <w:nsid w:val="29BB2660"/>
    <w:multiLevelType w:val="multilevel"/>
    <w:tmpl w:val="DDB8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D047AB"/>
    <w:multiLevelType w:val="hybridMultilevel"/>
    <w:tmpl w:val="1C0C65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EF2833"/>
    <w:multiLevelType w:val="hybridMultilevel"/>
    <w:tmpl w:val="D1902F70"/>
    <w:lvl w:ilvl="0" w:tplc="54E8AA8C">
      <w:start w:val="2"/>
      <w:numFmt w:val="bullet"/>
      <w:lvlText w:val="-"/>
      <w:lvlJc w:val="left"/>
      <w:pPr>
        <w:ind w:left="1080" w:hanging="360"/>
      </w:pPr>
      <w:rPr>
        <w:rFonts w:ascii="Calibri" w:eastAsiaTheme="minorHAnsi" w:hAnsi="Calibri" w:cstheme="minorBidi"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8124136"/>
    <w:multiLevelType w:val="multilevel"/>
    <w:tmpl w:val="E928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70B6B"/>
    <w:multiLevelType w:val="hybridMultilevel"/>
    <w:tmpl w:val="53FED1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5B06C0"/>
    <w:multiLevelType w:val="multilevel"/>
    <w:tmpl w:val="6B92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A6079B"/>
    <w:multiLevelType w:val="hybridMultilevel"/>
    <w:tmpl w:val="0B9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B0D59"/>
    <w:multiLevelType w:val="hybridMultilevel"/>
    <w:tmpl w:val="43E8B088"/>
    <w:lvl w:ilvl="0" w:tplc="54E8AA8C">
      <w:start w:val="2"/>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E7507E"/>
    <w:multiLevelType w:val="hybridMultilevel"/>
    <w:tmpl w:val="3E629548"/>
    <w:lvl w:ilvl="0" w:tplc="F19A4F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3"/>
  </w:num>
  <w:num w:numId="4">
    <w:abstractNumId w:val="9"/>
  </w:num>
  <w:num w:numId="5">
    <w:abstractNumId w:val="11"/>
  </w:num>
  <w:num w:numId="6">
    <w:abstractNumId w:val="6"/>
  </w:num>
  <w:num w:numId="7">
    <w:abstractNumId w:val="12"/>
  </w:num>
  <w:num w:numId="8">
    <w:abstractNumId w:val="4"/>
  </w:num>
  <w:num w:numId="9">
    <w:abstractNumId w:val="7"/>
  </w:num>
  <w:num w:numId="10">
    <w:abstractNumId w:val="13"/>
  </w:num>
  <w:num w:numId="11">
    <w:abstractNumId w:val="0"/>
  </w:num>
  <w:num w:numId="12">
    <w:abstractNumId w:val="8"/>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C5"/>
    <w:rsid w:val="00000F59"/>
    <w:rsid w:val="00017F8D"/>
    <w:rsid w:val="00073916"/>
    <w:rsid w:val="0008532C"/>
    <w:rsid w:val="000D6F5C"/>
    <w:rsid w:val="000E29B0"/>
    <w:rsid w:val="000F3320"/>
    <w:rsid w:val="001468D1"/>
    <w:rsid w:val="00151248"/>
    <w:rsid w:val="00157951"/>
    <w:rsid w:val="001F790E"/>
    <w:rsid w:val="00297FB8"/>
    <w:rsid w:val="002B398E"/>
    <w:rsid w:val="003559F8"/>
    <w:rsid w:val="00360B60"/>
    <w:rsid w:val="003666B6"/>
    <w:rsid w:val="003977C5"/>
    <w:rsid w:val="003B44DC"/>
    <w:rsid w:val="0040652B"/>
    <w:rsid w:val="00421098"/>
    <w:rsid w:val="00477E6A"/>
    <w:rsid w:val="004C7A9D"/>
    <w:rsid w:val="005D0A7A"/>
    <w:rsid w:val="005F3C43"/>
    <w:rsid w:val="006253F6"/>
    <w:rsid w:val="0063143F"/>
    <w:rsid w:val="0065279C"/>
    <w:rsid w:val="00681DF3"/>
    <w:rsid w:val="007C7EFD"/>
    <w:rsid w:val="007F166E"/>
    <w:rsid w:val="00863CA8"/>
    <w:rsid w:val="00863E5B"/>
    <w:rsid w:val="008719B9"/>
    <w:rsid w:val="00874D80"/>
    <w:rsid w:val="008B00FD"/>
    <w:rsid w:val="008B6415"/>
    <w:rsid w:val="00985B1D"/>
    <w:rsid w:val="009A446A"/>
    <w:rsid w:val="00B2049B"/>
    <w:rsid w:val="00B21C9C"/>
    <w:rsid w:val="00B25028"/>
    <w:rsid w:val="00B61D97"/>
    <w:rsid w:val="00B87F6C"/>
    <w:rsid w:val="00B970C9"/>
    <w:rsid w:val="00BB1F8E"/>
    <w:rsid w:val="00BC0024"/>
    <w:rsid w:val="00C035C0"/>
    <w:rsid w:val="00DF0BE3"/>
    <w:rsid w:val="00E0436D"/>
    <w:rsid w:val="00E128FE"/>
    <w:rsid w:val="00E67FF0"/>
    <w:rsid w:val="00F0648E"/>
    <w:rsid w:val="00F303D2"/>
    <w:rsid w:val="00F97D72"/>
    <w:rsid w:val="00FD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EA7FC"/>
  <w15:docId w15:val="{3DD2652E-1E58-41D9-AAAD-3AA463CE4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C5"/>
  </w:style>
  <w:style w:type="paragraph" w:styleId="Heading2">
    <w:name w:val="heading 2"/>
    <w:basedOn w:val="Normal"/>
    <w:next w:val="Normal"/>
    <w:link w:val="Heading2Char"/>
    <w:uiPriority w:val="9"/>
    <w:unhideWhenUsed/>
    <w:qFormat/>
    <w:rsid w:val="003977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7C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977C5"/>
    <w:rPr>
      <w:color w:val="9454C3"/>
      <w:u w:val="single"/>
    </w:rPr>
  </w:style>
  <w:style w:type="paragraph" w:styleId="NormalWeb">
    <w:name w:val="Normal (Web)"/>
    <w:basedOn w:val="Normal"/>
    <w:uiPriority w:val="99"/>
    <w:unhideWhenUsed/>
    <w:rsid w:val="003977C5"/>
    <w:pPr>
      <w:spacing w:before="100" w:beforeAutospacing="1" w:after="100" w:afterAutospacing="1" w:line="288"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81DF3"/>
    <w:pPr>
      <w:ind w:left="720"/>
      <w:contextualSpacing/>
    </w:pPr>
  </w:style>
  <w:style w:type="character" w:customStyle="1" w:styleId="e24kjd">
    <w:name w:val="e24kjd"/>
    <w:basedOn w:val="DefaultParagraphFont"/>
    <w:rsid w:val="00297FB8"/>
  </w:style>
  <w:style w:type="paragraph" w:styleId="NoSpacing">
    <w:name w:val="No Spacing"/>
    <w:uiPriority w:val="1"/>
    <w:qFormat/>
    <w:rsid w:val="00297FB8"/>
    <w:pPr>
      <w:spacing w:after="0" w:line="240" w:lineRule="auto"/>
    </w:pPr>
  </w:style>
  <w:style w:type="paragraph" w:styleId="Header">
    <w:name w:val="header"/>
    <w:basedOn w:val="Normal"/>
    <w:link w:val="HeaderChar"/>
    <w:uiPriority w:val="99"/>
    <w:unhideWhenUsed/>
    <w:rsid w:val="003B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4DC"/>
  </w:style>
  <w:style w:type="paragraph" w:styleId="Footer">
    <w:name w:val="footer"/>
    <w:basedOn w:val="Normal"/>
    <w:link w:val="FooterChar"/>
    <w:uiPriority w:val="99"/>
    <w:unhideWhenUsed/>
    <w:rsid w:val="003B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4DC"/>
  </w:style>
  <w:style w:type="paragraph" w:styleId="BalloonText">
    <w:name w:val="Balloon Text"/>
    <w:basedOn w:val="Normal"/>
    <w:link w:val="BalloonTextChar"/>
    <w:uiPriority w:val="99"/>
    <w:semiHidden/>
    <w:unhideWhenUsed/>
    <w:rsid w:val="007F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2222">
      <w:bodyDiv w:val="1"/>
      <w:marLeft w:val="0"/>
      <w:marRight w:val="0"/>
      <w:marTop w:val="0"/>
      <w:marBottom w:val="0"/>
      <w:divBdr>
        <w:top w:val="none" w:sz="0" w:space="0" w:color="auto"/>
        <w:left w:val="none" w:sz="0" w:space="0" w:color="auto"/>
        <w:bottom w:val="none" w:sz="0" w:space="0" w:color="auto"/>
        <w:right w:val="none" w:sz="0" w:space="0" w:color="auto"/>
      </w:divBdr>
      <w:divsChild>
        <w:div w:id="808939935">
          <w:marLeft w:val="0"/>
          <w:marRight w:val="0"/>
          <w:marTop w:val="0"/>
          <w:marBottom w:val="0"/>
          <w:divBdr>
            <w:top w:val="none" w:sz="0" w:space="0" w:color="auto"/>
            <w:left w:val="none" w:sz="0" w:space="0" w:color="auto"/>
            <w:bottom w:val="none" w:sz="0" w:space="0" w:color="auto"/>
            <w:right w:val="none" w:sz="0" w:space="0" w:color="auto"/>
          </w:divBdr>
        </w:div>
      </w:divsChild>
    </w:div>
    <w:div w:id="202328800">
      <w:bodyDiv w:val="1"/>
      <w:marLeft w:val="0"/>
      <w:marRight w:val="0"/>
      <w:marTop w:val="0"/>
      <w:marBottom w:val="0"/>
      <w:divBdr>
        <w:top w:val="none" w:sz="0" w:space="0" w:color="auto"/>
        <w:left w:val="none" w:sz="0" w:space="0" w:color="auto"/>
        <w:bottom w:val="none" w:sz="0" w:space="0" w:color="auto"/>
        <w:right w:val="none" w:sz="0" w:space="0" w:color="auto"/>
      </w:divBdr>
      <w:divsChild>
        <w:div w:id="118843873">
          <w:marLeft w:val="0"/>
          <w:marRight w:val="0"/>
          <w:marTop w:val="0"/>
          <w:marBottom w:val="0"/>
          <w:divBdr>
            <w:top w:val="none" w:sz="0" w:space="0" w:color="auto"/>
            <w:left w:val="none" w:sz="0" w:space="0" w:color="auto"/>
            <w:bottom w:val="none" w:sz="0" w:space="0" w:color="auto"/>
            <w:right w:val="none" w:sz="0" w:space="0" w:color="auto"/>
          </w:divBdr>
        </w:div>
      </w:divsChild>
    </w:div>
    <w:div w:id="274364585">
      <w:bodyDiv w:val="1"/>
      <w:marLeft w:val="0"/>
      <w:marRight w:val="0"/>
      <w:marTop w:val="0"/>
      <w:marBottom w:val="0"/>
      <w:divBdr>
        <w:top w:val="none" w:sz="0" w:space="0" w:color="auto"/>
        <w:left w:val="none" w:sz="0" w:space="0" w:color="auto"/>
        <w:bottom w:val="none" w:sz="0" w:space="0" w:color="auto"/>
        <w:right w:val="none" w:sz="0" w:space="0" w:color="auto"/>
      </w:divBdr>
    </w:div>
    <w:div w:id="565379831">
      <w:bodyDiv w:val="1"/>
      <w:marLeft w:val="0"/>
      <w:marRight w:val="0"/>
      <w:marTop w:val="0"/>
      <w:marBottom w:val="0"/>
      <w:divBdr>
        <w:top w:val="none" w:sz="0" w:space="0" w:color="auto"/>
        <w:left w:val="none" w:sz="0" w:space="0" w:color="auto"/>
        <w:bottom w:val="none" w:sz="0" w:space="0" w:color="auto"/>
        <w:right w:val="none" w:sz="0" w:space="0" w:color="auto"/>
      </w:divBdr>
      <w:divsChild>
        <w:div w:id="121773336">
          <w:marLeft w:val="0"/>
          <w:marRight w:val="0"/>
          <w:marTop w:val="0"/>
          <w:marBottom w:val="0"/>
          <w:divBdr>
            <w:top w:val="none" w:sz="0" w:space="0" w:color="auto"/>
            <w:left w:val="none" w:sz="0" w:space="0" w:color="auto"/>
            <w:bottom w:val="none" w:sz="0" w:space="0" w:color="auto"/>
            <w:right w:val="none" w:sz="0" w:space="0" w:color="auto"/>
          </w:divBdr>
          <w:divsChild>
            <w:div w:id="1215048844">
              <w:marLeft w:val="0"/>
              <w:marRight w:val="0"/>
              <w:marTop w:val="0"/>
              <w:marBottom w:val="0"/>
              <w:divBdr>
                <w:top w:val="single" w:sz="48" w:space="0" w:color="C7CBCE"/>
                <w:left w:val="single" w:sz="48" w:space="0" w:color="C7CBCE"/>
                <w:bottom w:val="single" w:sz="48" w:space="0" w:color="C7CBCE"/>
                <w:right w:val="single" w:sz="48" w:space="0" w:color="C7CBCE"/>
              </w:divBdr>
              <w:divsChild>
                <w:div w:id="977952283">
                  <w:marLeft w:val="0"/>
                  <w:marRight w:val="0"/>
                  <w:marTop w:val="0"/>
                  <w:marBottom w:val="0"/>
                  <w:divBdr>
                    <w:top w:val="none" w:sz="0" w:space="0" w:color="auto"/>
                    <w:left w:val="none" w:sz="0" w:space="0" w:color="auto"/>
                    <w:bottom w:val="none" w:sz="0" w:space="0" w:color="auto"/>
                    <w:right w:val="none" w:sz="0" w:space="0" w:color="auto"/>
                  </w:divBdr>
                  <w:divsChild>
                    <w:div w:id="1829127091">
                      <w:marLeft w:val="0"/>
                      <w:marRight w:val="0"/>
                      <w:marTop w:val="0"/>
                      <w:marBottom w:val="0"/>
                      <w:divBdr>
                        <w:top w:val="none" w:sz="0" w:space="0" w:color="auto"/>
                        <w:left w:val="none" w:sz="0" w:space="0" w:color="auto"/>
                        <w:bottom w:val="none" w:sz="0" w:space="0" w:color="auto"/>
                        <w:right w:val="none" w:sz="0" w:space="0" w:color="auto"/>
                      </w:divBdr>
                      <w:divsChild>
                        <w:div w:id="1517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553280">
      <w:bodyDiv w:val="1"/>
      <w:marLeft w:val="0"/>
      <w:marRight w:val="0"/>
      <w:marTop w:val="0"/>
      <w:marBottom w:val="0"/>
      <w:divBdr>
        <w:top w:val="none" w:sz="0" w:space="0" w:color="auto"/>
        <w:left w:val="none" w:sz="0" w:space="0" w:color="auto"/>
        <w:bottom w:val="none" w:sz="0" w:space="0" w:color="auto"/>
        <w:right w:val="none" w:sz="0" w:space="0" w:color="auto"/>
      </w:divBdr>
    </w:div>
    <w:div w:id="1497917850">
      <w:bodyDiv w:val="1"/>
      <w:marLeft w:val="0"/>
      <w:marRight w:val="0"/>
      <w:marTop w:val="0"/>
      <w:marBottom w:val="0"/>
      <w:divBdr>
        <w:top w:val="none" w:sz="0" w:space="0" w:color="auto"/>
        <w:left w:val="none" w:sz="0" w:space="0" w:color="auto"/>
        <w:bottom w:val="none" w:sz="0" w:space="0" w:color="auto"/>
        <w:right w:val="none" w:sz="0" w:space="0" w:color="auto"/>
      </w:divBdr>
      <w:divsChild>
        <w:div w:id="245195088">
          <w:marLeft w:val="0"/>
          <w:marRight w:val="0"/>
          <w:marTop w:val="0"/>
          <w:marBottom w:val="0"/>
          <w:divBdr>
            <w:top w:val="none" w:sz="0" w:space="0" w:color="auto"/>
            <w:left w:val="none" w:sz="0" w:space="0" w:color="auto"/>
            <w:bottom w:val="none" w:sz="0" w:space="0" w:color="auto"/>
            <w:right w:val="none" w:sz="0" w:space="0" w:color="auto"/>
          </w:divBdr>
          <w:divsChild>
            <w:div w:id="357433911">
              <w:marLeft w:val="0"/>
              <w:marRight w:val="0"/>
              <w:marTop w:val="0"/>
              <w:marBottom w:val="0"/>
              <w:divBdr>
                <w:top w:val="none" w:sz="0" w:space="0" w:color="auto"/>
                <w:left w:val="none" w:sz="0" w:space="0" w:color="auto"/>
                <w:bottom w:val="none" w:sz="0" w:space="0" w:color="auto"/>
                <w:right w:val="none" w:sz="0" w:space="0" w:color="auto"/>
              </w:divBdr>
              <w:divsChild>
                <w:div w:id="1824856627">
                  <w:marLeft w:val="0"/>
                  <w:marRight w:val="0"/>
                  <w:marTop w:val="0"/>
                  <w:marBottom w:val="0"/>
                  <w:divBdr>
                    <w:top w:val="none" w:sz="0" w:space="0" w:color="auto"/>
                    <w:left w:val="none" w:sz="0" w:space="0" w:color="auto"/>
                    <w:bottom w:val="none" w:sz="0" w:space="0" w:color="auto"/>
                    <w:right w:val="none" w:sz="0" w:space="0" w:color="auto"/>
                  </w:divBdr>
                  <w:divsChild>
                    <w:div w:id="923487777">
                      <w:marLeft w:val="0"/>
                      <w:marRight w:val="0"/>
                      <w:marTop w:val="0"/>
                      <w:marBottom w:val="0"/>
                      <w:divBdr>
                        <w:top w:val="none" w:sz="0" w:space="0" w:color="auto"/>
                        <w:left w:val="none" w:sz="0" w:space="0" w:color="auto"/>
                        <w:bottom w:val="none" w:sz="0" w:space="0" w:color="auto"/>
                        <w:right w:val="none" w:sz="0" w:space="0" w:color="auto"/>
                      </w:divBdr>
                      <w:divsChild>
                        <w:div w:id="540940361">
                          <w:marLeft w:val="0"/>
                          <w:marRight w:val="0"/>
                          <w:marTop w:val="0"/>
                          <w:marBottom w:val="0"/>
                          <w:divBdr>
                            <w:top w:val="none" w:sz="0" w:space="0" w:color="auto"/>
                            <w:left w:val="none" w:sz="0" w:space="0" w:color="auto"/>
                            <w:bottom w:val="none" w:sz="0" w:space="0" w:color="auto"/>
                            <w:right w:val="none" w:sz="0" w:space="0" w:color="auto"/>
                          </w:divBdr>
                          <w:divsChild>
                            <w:div w:id="23603317">
                              <w:marLeft w:val="0"/>
                              <w:marRight w:val="0"/>
                              <w:marTop w:val="0"/>
                              <w:marBottom w:val="0"/>
                              <w:divBdr>
                                <w:top w:val="none" w:sz="0" w:space="0" w:color="auto"/>
                                <w:left w:val="none" w:sz="0" w:space="0" w:color="auto"/>
                                <w:bottom w:val="none" w:sz="0" w:space="0" w:color="auto"/>
                                <w:right w:val="none" w:sz="0" w:space="0" w:color="auto"/>
                              </w:divBdr>
                              <w:divsChild>
                                <w:div w:id="153836313">
                                  <w:marLeft w:val="0"/>
                                  <w:marRight w:val="0"/>
                                  <w:marTop w:val="0"/>
                                  <w:marBottom w:val="0"/>
                                  <w:divBdr>
                                    <w:top w:val="none" w:sz="0" w:space="0" w:color="auto"/>
                                    <w:left w:val="none" w:sz="0" w:space="0" w:color="auto"/>
                                    <w:bottom w:val="none" w:sz="0" w:space="0" w:color="auto"/>
                                    <w:right w:val="none" w:sz="0" w:space="0" w:color="auto"/>
                                  </w:divBdr>
                                  <w:divsChild>
                                    <w:div w:id="498691340">
                                      <w:marLeft w:val="0"/>
                                      <w:marRight w:val="0"/>
                                      <w:marTop w:val="0"/>
                                      <w:marBottom w:val="0"/>
                                      <w:divBdr>
                                        <w:top w:val="none" w:sz="0" w:space="0" w:color="auto"/>
                                        <w:left w:val="none" w:sz="0" w:space="0" w:color="auto"/>
                                        <w:bottom w:val="none" w:sz="0" w:space="0" w:color="auto"/>
                                        <w:right w:val="none" w:sz="0" w:space="0" w:color="auto"/>
                                      </w:divBdr>
                                      <w:divsChild>
                                        <w:div w:id="871503994">
                                          <w:marLeft w:val="0"/>
                                          <w:marRight w:val="0"/>
                                          <w:marTop w:val="0"/>
                                          <w:marBottom w:val="0"/>
                                          <w:divBdr>
                                            <w:top w:val="none" w:sz="0" w:space="0" w:color="auto"/>
                                            <w:left w:val="none" w:sz="0" w:space="0" w:color="auto"/>
                                            <w:bottom w:val="none" w:sz="0" w:space="0" w:color="auto"/>
                                            <w:right w:val="none" w:sz="0" w:space="0" w:color="auto"/>
                                          </w:divBdr>
                                          <w:divsChild>
                                            <w:div w:id="876771805">
                                              <w:marLeft w:val="0"/>
                                              <w:marRight w:val="0"/>
                                              <w:marTop w:val="0"/>
                                              <w:marBottom w:val="0"/>
                                              <w:divBdr>
                                                <w:top w:val="none" w:sz="0" w:space="0" w:color="auto"/>
                                                <w:left w:val="none" w:sz="0" w:space="0" w:color="auto"/>
                                                <w:bottom w:val="none" w:sz="0" w:space="0" w:color="auto"/>
                                                <w:right w:val="none" w:sz="0" w:space="0" w:color="auto"/>
                                              </w:divBdr>
                                              <w:divsChild>
                                                <w:div w:id="31276127">
                                                  <w:marLeft w:val="0"/>
                                                  <w:marRight w:val="0"/>
                                                  <w:marTop w:val="0"/>
                                                  <w:marBottom w:val="0"/>
                                                  <w:divBdr>
                                                    <w:top w:val="none" w:sz="0" w:space="0" w:color="auto"/>
                                                    <w:left w:val="none" w:sz="0" w:space="0" w:color="auto"/>
                                                    <w:bottom w:val="none" w:sz="0" w:space="0" w:color="auto"/>
                                                    <w:right w:val="none" w:sz="0" w:space="0" w:color="auto"/>
                                                  </w:divBdr>
                                                  <w:divsChild>
                                                    <w:div w:id="1591692297">
                                                      <w:marLeft w:val="0"/>
                                                      <w:marRight w:val="0"/>
                                                      <w:marTop w:val="0"/>
                                                      <w:marBottom w:val="0"/>
                                                      <w:divBdr>
                                                        <w:top w:val="none" w:sz="0" w:space="0" w:color="auto"/>
                                                        <w:left w:val="none" w:sz="0" w:space="0" w:color="auto"/>
                                                        <w:bottom w:val="none" w:sz="0" w:space="0" w:color="auto"/>
                                                        <w:right w:val="none" w:sz="0" w:space="0" w:color="auto"/>
                                                      </w:divBdr>
                                                      <w:divsChild>
                                                        <w:div w:id="1808888946">
                                                          <w:marLeft w:val="0"/>
                                                          <w:marRight w:val="0"/>
                                                          <w:marTop w:val="0"/>
                                                          <w:marBottom w:val="0"/>
                                                          <w:divBdr>
                                                            <w:top w:val="none" w:sz="0" w:space="0" w:color="auto"/>
                                                            <w:left w:val="none" w:sz="0" w:space="0" w:color="auto"/>
                                                            <w:bottom w:val="none" w:sz="0" w:space="0" w:color="auto"/>
                                                            <w:right w:val="none" w:sz="0" w:space="0" w:color="auto"/>
                                                          </w:divBdr>
                                                          <w:divsChild>
                                                            <w:div w:id="923875682">
                                                              <w:marLeft w:val="0"/>
                                                              <w:marRight w:val="0"/>
                                                              <w:marTop w:val="0"/>
                                                              <w:marBottom w:val="0"/>
                                                              <w:divBdr>
                                                                <w:top w:val="none" w:sz="0" w:space="0" w:color="auto"/>
                                                                <w:left w:val="none" w:sz="0" w:space="0" w:color="auto"/>
                                                                <w:bottom w:val="none" w:sz="0" w:space="0" w:color="auto"/>
                                                                <w:right w:val="none" w:sz="0" w:space="0" w:color="auto"/>
                                                              </w:divBdr>
                                                              <w:divsChild>
                                                                <w:div w:id="874780682">
                                                                  <w:marLeft w:val="0"/>
                                                                  <w:marRight w:val="0"/>
                                                                  <w:marTop w:val="0"/>
                                                                  <w:marBottom w:val="0"/>
                                                                  <w:divBdr>
                                                                    <w:top w:val="none" w:sz="0" w:space="0" w:color="auto"/>
                                                                    <w:left w:val="none" w:sz="0" w:space="0" w:color="auto"/>
                                                                    <w:bottom w:val="none" w:sz="0" w:space="0" w:color="auto"/>
                                                                    <w:right w:val="none" w:sz="0" w:space="0" w:color="auto"/>
                                                                  </w:divBdr>
                                                                  <w:divsChild>
                                                                    <w:div w:id="1659188816">
                                                                      <w:marLeft w:val="0"/>
                                                                      <w:marRight w:val="0"/>
                                                                      <w:marTop w:val="0"/>
                                                                      <w:marBottom w:val="0"/>
                                                                      <w:divBdr>
                                                                        <w:top w:val="none" w:sz="0" w:space="0" w:color="auto"/>
                                                                        <w:left w:val="none" w:sz="0" w:space="0" w:color="auto"/>
                                                                        <w:bottom w:val="none" w:sz="0" w:space="0" w:color="auto"/>
                                                                        <w:right w:val="none" w:sz="0" w:space="0" w:color="auto"/>
                                                                      </w:divBdr>
                                                                      <w:divsChild>
                                                                        <w:div w:id="3449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73364">
      <w:bodyDiv w:val="1"/>
      <w:marLeft w:val="0"/>
      <w:marRight w:val="0"/>
      <w:marTop w:val="0"/>
      <w:marBottom w:val="0"/>
      <w:divBdr>
        <w:top w:val="none" w:sz="0" w:space="0" w:color="auto"/>
        <w:left w:val="none" w:sz="0" w:space="0" w:color="auto"/>
        <w:bottom w:val="none" w:sz="0" w:space="0" w:color="auto"/>
        <w:right w:val="none" w:sz="0" w:space="0" w:color="auto"/>
      </w:divBdr>
      <w:divsChild>
        <w:div w:id="8631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s.org.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reers.bps.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ospects.ac.uk/job-profiles/sport-and-exercise-psychologis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pc-uk.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C1F1A-E317-4CDB-982C-491CABC19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Sussex Partnership foundation Trust</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Plummer Alice (Sussex Partnership Trust)</dc:creator>
  <cp:lastModifiedBy>Claire Tilley</cp:lastModifiedBy>
  <cp:revision>5</cp:revision>
  <dcterms:created xsi:type="dcterms:W3CDTF">2020-02-19T14:49:00Z</dcterms:created>
  <dcterms:modified xsi:type="dcterms:W3CDTF">2020-03-03T16:10:00Z</dcterms:modified>
</cp:coreProperties>
</file>